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811EAE" w14:textId="0FC1B0E0" w:rsidR="0094404B" w:rsidRPr="0094404B" w:rsidRDefault="002E268E" w:rsidP="0094404B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B3BC0" wp14:editId="09DC424F">
                <wp:simplePos x="0" y="0"/>
                <wp:positionH relativeFrom="column">
                  <wp:posOffset>5204460</wp:posOffset>
                </wp:positionH>
                <wp:positionV relativeFrom="paragraph">
                  <wp:posOffset>-521970</wp:posOffset>
                </wp:positionV>
                <wp:extent cx="1277245" cy="415755"/>
                <wp:effectExtent l="0" t="0" r="0" b="0"/>
                <wp:wrapNone/>
                <wp:docPr id="4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DAD38C-B9D8-4035-AD92-0CC8AC82AA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245" cy="415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8949B" w14:textId="111DE896" w:rsidR="002E268E" w:rsidRDefault="002E268E" w:rsidP="002E268E">
                            <w:pPr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68580" tIns="34290" rIns="68580" bIns="3429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4AB3BC0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409.8pt;margin-top:-41.1pt;width:100.55pt;height:3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S8UwIAAGIEAAAOAAAAZHJzL2Uyb0RvYy54bWysVMuO0zAU3SPxD5b3aR5N2jRqOuoraKQR&#10;IA18gOs4bURiB9ttU0azmdnwIez4CD6mP8K103YKbBBiY9+bax+fcx8Z37R1hXZMqlLwFPs9DyPG&#10;qchLvk7xxw+ZE2OkNOE5qQRnKT4whW8mr1+N903CArERVc4kAhCukn2T4o3WTeK6im5YTVRPNIxD&#10;sBCyJhpcuXZzSfaAXldu4HkDdy9k3khBmVLwddEF8cTiFwWj+l1RKKZRlWLgpu0q7boyqzsZk2Qt&#10;SbMp6YkG+QcWNSk5PHqBWhBN0FaWf0DVJZVCiUL3qKhdURQlZVYDqPG939Tcb0jDrBZIjmouaVL/&#10;D5a+3b2XqMxTHGLESQ0lOj79OD59Oz5/PT5/R75VxVp9p7TRB1an6yHLglm0zEInA8sJvVnozJbh&#10;yMmCfrwMhtk86A8ezW1/kFDJiIYOuc3POfYHf6fhVG2TndC1WbZkH7xwMV3047kzGy1ieL0fOdPF&#10;KHC8+TyezuNgOvVnj6a6ruV83q0Kd9+oxAo3bWLN+wayoNuZaKGJrWTV3An6SRmEqzPdBQWnTTLa&#10;QtZmhzIiuAj9dbj0lEkUNWjBcBiEEUYUYqEfDaPoROt8u5FKv2GiRsZIsYSetQzIDth2Cs5HzGMV&#10;NysXWVlVXdR8sSQ7XoaublctBI25EvkBxMGMAvhGyC8Y7aHfU6w+b4lkGFW3HBpqEEexGRDr9MNg&#10;BI68jqx+iehqLrqRIpwCaoqplpY2h1mdbrUoSkv+hcKJJDSyrcZp6MykXPv21MuvYfITAAD//wMA&#10;UEsDBBQABgAIAAAAIQDuk7Kx4AAAAAwBAAAPAAAAZHJzL2Rvd25yZXYueG1sTI/BTsMwDIbvSLxD&#10;ZCRuW9JKdKU0nSbExIEDYvQB3MZrKxqnNNlW3p7sBEfbn35/f7ld7CjONPvBsYZkrUAQt84M3Gmo&#10;P/erHIQPyAZHx6Thhzxsq9ubEgvjLvxB50PoRAxhX6CGPoSpkNK3PVn0azcRx9vRzRZDHOdOmhkv&#10;MdyOMlUqkxYHjh96nOi5p/brcLIadt8vydt+eHg9zu6dc6zrZglK6/u7ZfcEItAS/mC46kd1qKJT&#10;405svBg15MljFlENqzxNQVwJlaoNiCaukmwDsirl/xLVLwAAAP//AwBQSwECLQAUAAYACAAAACEA&#10;toM4kv4AAADhAQAAEwAAAAAAAAAAAAAAAAAAAAAAW0NvbnRlbnRfVHlwZXNdLnhtbFBLAQItABQA&#10;BgAIAAAAIQA4/SH/1gAAAJQBAAALAAAAAAAAAAAAAAAAAC8BAABfcmVscy8ucmVsc1BLAQItABQA&#10;BgAIAAAAIQBZ2eS8UwIAAGIEAAAOAAAAAAAAAAAAAAAAAC4CAABkcnMvZTJvRG9jLnhtbFBLAQIt&#10;ABQABgAIAAAAIQDuk7Kx4AAAAAwBAAAPAAAAAAAAAAAAAAAAAK0EAABkcnMvZG93bnJldi54bWxQ&#10;SwUGAAAAAAQABADzAAAAugUAAAAA&#10;" filled="f" stroked="f">
                <v:textbox inset="5.4pt,2.7pt,5.4pt,2.7pt">
                  <w:txbxContent>
                    <w:p w14:paraId="6738949B" w14:textId="111DE896" w:rsidR="002E268E" w:rsidRDefault="002E268E" w:rsidP="002E268E">
                      <w:pPr>
                        <w:jc w:val="center"/>
                        <w:rPr>
                          <w:rFonts w:ascii="Meiryo UI" w:eastAsia="Meiryo UI" w:hAnsi="Meiryo UI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8FC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738D" wp14:editId="41A7A4A6">
                <wp:simplePos x="0" y="0"/>
                <wp:positionH relativeFrom="column">
                  <wp:posOffset>-250874</wp:posOffset>
                </wp:positionH>
                <wp:positionV relativeFrom="paragraph">
                  <wp:posOffset>-124265</wp:posOffset>
                </wp:positionV>
                <wp:extent cx="6642002" cy="1184910"/>
                <wp:effectExtent l="19050" t="19050" r="45085" b="342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2" cy="1184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862C38E" w14:textId="346520B5" w:rsidR="0094404B" w:rsidRPr="006B316C" w:rsidRDefault="0094404B" w:rsidP="0094404B">
                            <w:pPr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6B316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  <w:t>お　知　ら　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5738D" id="テキスト ボックス 2" o:spid="_x0000_s1027" type="#_x0000_t202" style="position:absolute;left:0;text-align:left;margin-left:-19.75pt;margin-top:-9.8pt;width:523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C7aQIAAL0EAAAOAAAAZHJzL2Uyb0RvYy54bWysVM2O2jAQvlfqO1i+lyQU6C4irFhWVJXQ&#10;7kpstWfjOBDJ8bi2IaFHkKo+RF+h6rnPkxfp2Pwsu+2hqnpxZjzj+fm+mQyu6lKStTC2AJXSpBVT&#10;IhSHrFCLlH58mLy5oMQ6pjImQYmUboSlV8PXrwaV7os2LEFmwhAMomy/0ildOqf7UWT5UpTMtkAL&#10;hcYcTMkcqmYRZYZVGL2UUTuOe1EFJtMGuLAWb2/2RjoM8fNccHeX51Y4IlOKtblwmnDO/RkNB6y/&#10;MEwvC34og/1DFSUrFCY9hbphjpGVKX4LVRbcgIXctTiUEeR5wUXoAbtJ4hfdzJZMi9ALgmP1CSb7&#10;/8Ly2/W9IUWW0jYlipVIUbP70my/N9ufze4raXbfmt2u2f5AnbQ9XJW2fXw10/jO1ddQI+3He4uX&#10;HoU6N6X/Yn8E7Qj85gS2qB3heNnrdZBAzMrRliQXncsk0BE9PdfGuvcCSuKFlBpkM4DM1lPrsBR0&#10;Pbr4bBZkkU0KKYNiFvOxNGTNPPPxddw9Rn/mJhWpsJa33TgOoZ8Z7d/EwCKkwlo8Lvv+veTqeR1g&#10;PWEzh2yDkBnYz6DVfFJgW1Nm3T0zOHSIEi6Su8Mjl4BVwUGiZAnm85/uvT/OAlopqXCIU2o/rZgR&#10;lMgPCqfkMul0/NQHpdN910bFnFvm5xa1KseAaCW4spoH0fs7eRRzA+Uj7tvIZ0UTUxxzp9QdxbHb&#10;rxbuKxejUXDCOdfMTdVMcx/ac+NJe6gfmdEHZh0OxS0cx531XxC89/UvFYxWDvIisO9x3qN6gB93&#10;JAzFYZ/9Ep7rwevprzP8BQAA//8DAFBLAwQUAAYACAAAACEA3WYacOEAAAAMAQAADwAAAGRycy9k&#10;b3ducmV2LnhtbEyPzU7DMBCE70i8g7VI3Fqn/KQ0xKkAgUSFKLTwAG68xKHxOordJLw92xPcZndH&#10;M9/my9E1oscu1J4UzKYJCKTSm5oqBZ8fT5MbECFqMrrxhAp+MMCyOD3JdWb8QBvst7ESHEIh0wps&#10;jG0mZSgtOh2mvkXi25fvnI48dpU0nR443DXyIklS6XRN3GB1iw8Wy/324BQ8r/zb8Pju1n7cv4b+&#10;6sV+b8K9Uudn490tiIhj/DPDEZ/RoWCmnT+QCaJRMLlcXLOVxWyRgjg6uI9XO1bpPAFZ5PL/E8Uv&#10;AAAA//8DAFBLAQItABQABgAIAAAAIQC2gziS/gAAAOEBAAATAAAAAAAAAAAAAAAAAAAAAABbQ29u&#10;dGVudF9UeXBlc10ueG1sUEsBAi0AFAAGAAgAAAAhADj9If/WAAAAlAEAAAsAAAAAAAAAAAAAAAAA&#10;LwEAAF9yZWxzLy5yZWxzUEsBAi0AFAAGAAgAAAAhAHe9ELtpAgAAvQQAAA4AAAAAAAAAAAAAAAAA&#10;LgIAAGRycy9lMm9Eb2MueG1sUEsBAi0AFAAGAAgAAAAhAN1mGnDhAAAADAEAAA8AAAAAAAAAAAAA&#10;AAAAwwQAAGRycy9kb3ducmV2LnhtbFBLBQYAAAAABAAEAPMAAADRBQAAAAA=&#10;" fillcolor="#00b050" strokecolor="#00b050" strokeweight="5pt">
                <v:textbox>
                  <w:txbxContent>
                    <w:p w14:paraId="2862C38E" w14:textId="346520B5" w:rsidR="0094404B" w:rsidRPr="006B316C" w:rsidRDefault="0094404B" w:rsidP="0094404B">
                      <w:pPr>
                        <w:spacing w:before="24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  <w:r w:rsidRPr="006B316C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  <w:t>お　知　ら　せ</w:t>
                      </w:r>
                    </w:p>
                  </w:txbxContent>
                </v:textbox>
              </v:shape>
            </w:pict>
          </mc:Fallback>
        </mc:AlternateContent>
      </w:r>
      <w:r w:rsidR="000A475E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43C9D" wp14:editId="4A4E1080">
                <wp:simplePos x="0" y="0"/>
                <wp:positionH relativeFrom="column">
                  <wp:posOffset>-274320</wp:posOffset>
                </wp:positionH>
                <wp:positionV relativeFrom="paragraph">
                  <wp:posOffset>-160020</wp:posOffset>
                </wp:positionV>
                <wp:extent cx="6705600" cy="9246870"/>
                <wp:effectExtent l="19050" t="19050" r="3810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24687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E08B50" id="正方形/長方形 1" o:spid="_x0000_s1026" style="position:absolute;left:0;text-align:left;margin-left:-21.6pt;margin-top:-12.6pt;width:528pt;height:728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bsgIAAJoFAAAOAAAAZHJzL2Uyb0RvYy54bWysVM1uEzEQviPxDpbvdDchSduomyq0KkKq&#10;2ogW9ex47exKXo+xnWzCe8ADwJkz4sDjUIm3YOzdbKIScUBcvDM7M9/8z9n5ulJkJawrQWe0d5RS&#10;IjSHvNSLjL67v3pxQonzTOdMgRYZ3QhHzyfPn53VZiz6UIDKhSUIot24NhktvDfjJHG8EBVzR2CE&#10;RqEEWzGPrF0kuWU1olcq6afpKKnB5sYCF87h38tGSCcRX0rB/a2UTniiMoqx+fja+M7Dm0zO2Hhh&#10;mSlK3obB/iGKipUanXZQl8wzsrTlH1BVyS04kP6IQ5WAlCUXMQfMppc+yeauYEbEXLA4znRlcv8P&#10;lt+sZpaUOfaOEs0qbNHj1y+Pn77//PE5+fXxW0ORXihUbdwY9e/MzLacQzJkvZa2Cl/Mh6xjcTdd&#10;ccXaE44/R8fpcJRiDzjKTvuD0clxLH+yMzfW+dcCKhKIjFrsXiwqW107jy5RdasSvGm4KpWKHVSa&#10;1Oji5RAdBJEDVeZBGhm7mF8oS1YsDEH6Kh1uHe+pIbbS6CIk2aQVKb9RImAo/VZIrBMm0m88hAkV&#10;HSzjXGjfa0QFy0XjDePBiJrQ40wHi5hIBAzIEqPssFuAw9gNTKsfTEUc8M64Tf1vxp1F9Azad8ZV&#10;qcEeykxhVq3nRn9bpKY0oUpzyDc4RRaa9XKGX5XYwWvm/IxZ3CfsOt4If4uPVICdgpaipAD74dD/&#10;oI9jjlJKatzPjLr3S2YFJeqNxgU47Q0GYaEjMxge95Gx+5L5vkQvqwvA7uOQY3SRDPpebUlpoXrA&#10;UzINXlHENEffGeXebpkL39wNPEZcTKdRDZfYMH+t7wwP4KGqYULv1w/MmnaMPW7ADWx3mY2fTHOj&#10;Gyw1TJceZBlHfVfXtt54AOLgtMcqXJh9PmrtTurkNwAAAP//AwBQSwMEFAAGAAgAAAAhAC85phXh&#10;AAAADQEAAA8AAABkcnMvZG93bnJldi54bWxMj8FOwzAQRO+V+Adrkbi1TtyCUIhTIaQeUqpItHDf&#10;xiaJiO1gu23y92xP9DajHc2+ydej6dlZ+9A5KyFdJMC0rZ3qbCPh87CZPwMLEa3C3lktYdIB1sXd&#10;LMdMuYv90Od9bBiV2JChhDbGIeM81K02GBZu0JZu384bjGR9w5XHC5WbnoskeeIGO0sfWhz0W6vr&#10;n/3JSNh+ldVmi+J9Ksvfstn56rCbKikf7sfXF2BRj/E/DFd8QoeCmI7uZFVgvYT5aikoSkI8krgm&#10;klTQmiOp1TJNgBc5v11R/AEAAP//AwBQSwECLQAUAAYACAAAACEAtoM4kv4AAADhAQAAEwAAAAAA&#10;AAAAAAAAAAAAAAAAW0NvbnRlbnRfVHlwZXNdLnhtbFBLAQItABQABgAIAAAAIQA4/SH/1gAAAJQB&#10;AAALAAAAAAAAAAAAAAAAAC8BAABfcmVscy8ucmVsc1BLAQItABQABgAIAAAAIQBYGoRbsgIAAJoF&#10;AAAOAAAAAAAAAAAAAAAAAC4CAABkcnMvZTJvRG9jLnhtbFBLAQItABQABgAIAAAAIQAvOaYV4QAA&#10;AA0BAAAPAAAAAAAAAAAAAAAAAAwFAABkcnMvZG93bnJldi54bWxQSwUGAAAAAAQABADzAAAAGgYA&#10;AAAA&#10;" filled="f" strokecolor="#00b050" strokeweight="5pt"/>
            </w:pict>
          </mc:Fallback>
        </mc:AlternateContent>
      </w:r>
    </w:p>
    <w:p w14:paraId="77919CF7" w14:textId="77777777" w:rsidR="0094404B" w:rsidRPr="0094404B" w:rsidRDefault="0094404B" w:rsidP="00BE7DA6">
      <w:pPr>
        <w:spacing w:line="400" w:lineRule="exact"/>
        <w:jc w:val="distribute"/>
        <w:rPr>
          <w:rFonts w:ascii="Meiryo UI" w:eastAsia="Meiryo UI" w:hAnsi="Meiryo UI"/>
          <w:sz w:val="32"/>
          <w:szCs w:val="32"/>
        </w:rPr>
      </w:pPr>
    </w:p>
    <w:p w14:paraId="664279FE" w14:textId="77777777" w:rsidR="000A475E" w:rsidRDefault="000A475E" w:rsidP="006B316C">
      <w:pPr>
        <w:spacing w:line="1200" w:lineRule="exact"/>
        <w:rPr>
          <w:rFonts w:ascii="Meiryo UI" w:eastAsia="Meiryo UI" w:hAnsi="Meiryo UI"/>
          <w:sz w:val="56"/>
          <w:szCs w:val="56"/>
        </w:rPr>
      </w:pPr>
    </w:p>
    <w:p w14:paraId="6E0FDE5F" w14:textId="437073B8" w:rsidR="00BE7DA6" w:rsidRDefault="006B316C" w:rsidP="006B316C">
      <w:pPr>
        <w:spacing w:line="1200" w:lineRule="exact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 w:hint="eastAsia"/>
          <w:sz w:val="56"/>
          <w:szCs w:val="56"/>
        </w:rPr>
        <w:t>ＪＡ</w:t>
      </w:r>
      <w:r w:rsidR="00163A92">
        <w:rPr>
          <w:rFonts w:ascii="Meiryo UI" w:eastAsia="Meiryo UI" w:hAnsi="Meiryo UI" w:hint="eastAsia"/>
          <w:sz w:val="56"/>
          <w:szCs w:val="56"/>
        </w:rPr>
        <w:t>埼玉ひびきの</w:t>
      </w:r>
      <w:r>
        <w:rPr>
          <w:rFonts w:ascii="Meiryo UI" w:eastAsia="Meiryo UI" w:hAnsi="Meiryo UI" w:hint="eastAsia"/>
          <w:sz w:val="56"/>
          <w:szCs w:val="56"/>
        </w:rPr>
        <w:t>では、</w:t>
      </w:r>
      <w:r w:rsidR="006D055B" w:rsidRPr="006B316C">
        <w:rPr>
          <w:rFonts w:ascii="Meiryo UI" w:eastAsia="Meiryo UI" w:hAnsi="Meiryo UI" w:hint="eastAsia"/>
          <w:sz w:val="56"/>
          <w:szCs w:val="56"/>
        </w:rPr>
        <w:t>令和６年</w:t>
      </w:r>
      <w:r w:rsidR="00163A92">
        <w:rPr>
          <w:rFonts w:ascii="Meiryo UI" w:eastAsia="Meiryo UI" w:hAnsi="Meiryo UI" w:hint="eastAsia"/>
          <w:sz w:val="56"/>
          <w:szCs w:val="56"/>
        </w:rPr>
        <w:t>１０</w:t>
      </w:r>
      <w:r w:rsidR="0094404B" w:rsidRPr="006B316C">
        <w:rPr>
          <w:rFonts w:ascii="Meiryo UI" w:eastAsia="Meiryo UI" w:hAnsi="Meiryo UI" w:hint="eastAsia"/>
          <w:sz w:val="56"/>
          <w:szCs w:val="56"/>
        </w:rPr>
        <w:t>月</w:t>
      </w:r>
      <w:r w:rsidR="00163A92">
        <w:rPr>
          <w:rFonts w:ascii="Meiryo UI" w:eastAsia="Meiryo UI" w:hAnsi="Meiryo UI" w:hint="eastAsia"/>
          <w:sz w:val="56"/>
          <w:szCs w:val="56"/>
        </w:rPr>
        <w:t>１</w:t>
      </w:r>
      <w:r w:rsidR="0094404B" w:rsidRPr="006B316C">
        <w:rPr>
          <w:rFonts w:ascii="Meiryo UI" w:eastAsia="Meiryo UI" w:hAnsi="Meiryo UI" w:hint="eastAsia"/>
          <w:sz w:val="56"/>
          <w:szCs w:val="56"/>
        </w:rPr>
        <w:t>日</w:t>
      </w:r>
      <w:r w:rsidR="006D055B" w:rsidRPr="006B316C">
        <w:rPr>
          <w:rFonts w:ascii="Meiryo UI" w:eastAsia="Meiryo UI" w:hAnsi="Meiryo UI" w:hint="eastAsia"/>
          <w:sz w:val="56"/>
          <w:szCs w:val="56"/>
        </w:rPr>
        <w:t>より</w:t>
      </w:r>
      <w:r w:rsidR="00BE7DA6" w:rsidRPr="006B316C">
        <w:rPr>
          <w:rFonts w:ascii="Meiryo UI" w:eastAsia="Meiryo UI" w:hAnsi="Meiryo UI" w:hint="eastAsia"/>
          <w:sz w:val="56"/>
          <w:szCs w:val="56"/>
        </w:rPr>
        <w:t>、</w:t>
      </w:r>
      <w:r w:rsidR="006D055B" w:rsidRPr="006B316C">
        <w:rPr>
          <w:rFonts w:ascii="Meiryo UI" w:eastAsia="Meiryo UI" w:hAnsi="Meiryo UI"/>
          <w:sz w:val="56"/>
          <w:szCs w:val="56"/>
        </w:rPr>
        <w:t>QR</w:t>
      </w:r>
      <w:r w:rsidR="006D055B" w:rsidRPr="006B316C">
        <w:rPr>
          <w:rFonts w:ascii="Meiryo UI" w:eastAsia="Meiryo UI" w:hAnsi="Meiryo UI" w:hint="eastAsia"/>
          <w:sz w:val="56"/>
          <w:szCs w:val="56"/>
        </w:rPr>
        <w:t>コードが印字された</w:t>
      </w:r>
      <w:r w:rsidR="00FA2AA4">
        <w:rPr>
          <w:rFonts w:ascii="Meiryo UI" w:eastAsia="Meiryo UI" w:hAnsi="Meiryo UI" w:hint="eastAsia"/>
          <w:sz w:val="56"/>
          <w:szCs w:val="56"/>
        </w:rPr>
        <w:t>地方税</w:t>
      </w:r>
      <w:r w:rsidR="006D055B" w:rsidRPr="006B316C">
        <w:rPr>
          <w:rFonts w:ascii="Meiryo UI" w:eastAsia="Meiryo UI" w:hAnsi="Meiryo UI" w:hint="eastAsia"/>
          <w:sz w:val="56"/>
          <w:szCs w:val="56"/>
        </w:rPr>
        <w:t>納付書について新システムでの取扱いを開始します。</w:t>
      </w:r>
      <w:r w:rsidR="006D055B" w:rsidRPr="006B316C">
        <w:rPr>
          <w:rFonts w:ascii="Meiryo UI" w:eastAsia="Meiryo UI" w:hAnsi="Meiryo UI"/>
          <w:sz w:val="56"/>
          <w:szCs w:val="56"/>
        </w:rPr>
        <w:t>QR</w:t>
      </w:r>
      <w:r w:rsidR="006D055B" w:rsidRPr="006B316C">
        <w:rPr>
          <w:rFonts w:ascii="Meiryo UI" w:eastAsia="Meiryo UI" w:hAnsi="Meiryo UI" w:hint="eastAsia"/>
          <w:sz w:val="56"/>
          <w:szCs w:val="56"/>
        </w:rPr>
        <w:t>コード付納付書であれば、全国の地方団体の</w:t>
      </w:r>
      <w:r w:rsidRPr="006B316C">
        <w:rPr>
          <w:rFonts w:ascii="Meiryo UI" w:eastAsia="Meiryo UI" w:hAnsi="Meiryo UI" w:hint="eastAsia"/>
          <w:sz w:val="56"/>
          <w:szCs w:val="56"/>
        </w:rPr>
        <w:t>固定資産税・自動車税等の納税が可能となります。</w:t>
      </w:r>
    </w:p>
    <w:p w14:paraId="5C8CC6D9" w14:textId="5489112D" w:rsidR="006B316C" w:rsidRPr="006B316C" w:rsidRDefault="00D223A7" w:rsidP="006B316C">
      <w:pPr>
        <w:spacing w:line="1200" w:lineRule="exact"/>
        <w:rPr>
          <w:rFonts w:ascii="Meiryo UI" w:eastAsia="Meiryo UI" w:hAnsi="Meiryo U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2F829F" wp14:editId="5CAE9FAC">
            <wp:simplePos x="0" y="0"/>
            <wp:positionH relativeFrom="column">
              <wp:posOffset>3977640</wp:posOffset>
            </wp:positionH>
            <wp:positionV relativeFrom="paragraph">
              <wp:posOffset>700405</wp:posOffset>
            </wp:positionV>
            <wp:extent cx="2331720" cy="225730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25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6C">
        <w:rPr>
          <w:rFonts w:ascii="Meiryo UI" w:eastAsia="Meiryo UI" w:hAnsi="Meiryo UI" w:hint="eastAsia"/>
          <w:sz w:val="56"/>
          <w:szCs w:val="56"/>
        </w:rPr>
        <w:t>ＪＡバンクアプリ（ＰａｙＢ</w:t>
      </w:r>
      <w:r w:rsidR="000A475E">
        <w:rPr>
          <w:rFonts w:ascii="Meiryo UI" w:eastAsia="Meiryo UI" w:hAnsi="Meiryo UI" w:hint="eastAsia"/>
          <w:sz w:val="56"/>
          <w:szCs w:val="56"/>
        </w:rPr>
        <w:t>機能</w:t>
      </w:r>
      <w:r w:rsidR="006B316C">
        <w:rPr>
          <w:rFonts w:ascii="Meiryo UI" w:eastAsia="Meiryo UI" w:hAnsi="Meiryo UI" w:hint="eastAsia"/>
          <w:sz w:val="56"/>
          <w:szCs w:val="56"/>
        </w:rPr>
        <w:t>）での納付も併せてご利用ください。</w:t>
      </w:r>
    </w:p>
    <w:p w14:paraId="7540FD39" w14:textId="76638FBD" w:rsidR="0094404B" w:rsidRDefault="0094404B" w:rsidP="0094404B">
      <w:pPr>
        <w:jc w:val="distribute"/>
        <w:rPr>
          <w:rFonts w:ascii="Meiryo UI" w:eastAsia="Meiryo UI" w:hAnsi="Meiryo UI"/>
          <w:sz w:val="32"/>
          <w:szCs w:val="32"/>
        </w:rPr>
      </w:pPr>
    </w:p>
    <w:p w14:paraId="5570415B" w14:textId="2964C065" w:rsidR="00A13942" w:rsidRPr="00A13942" w:rsidRDefault="004F2297" w:rsidP="00FA2AA4">
      <w:pPr>
        <w:jc w:val="distribute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9347C4" wp14:editId="4EA81AE0">
            <wp:simplePos x="0" y="0"/>
            <wp:positionH relativeFrom="column">
              <wp:posOffset>4000500</wp:posOffset>
            </wp:positionH>
            <wp:positionV relativeFrom="paragraph">
              <wp:posOffset>738505</wp:posOffset>
            </wp:positionV>
            <wp:extent cx="554990" cy="14605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5E">
        <w:rPr>
          <w:noProof/>
        </w:rPr>
        <w:drawing>
          <wp:anchor distT="0" distB="0" distL="114300" distR="114300" simplePos="0" relativeHeight="251666432" behindDoc="0" locked="0" layoutInCell="1" allowOverlap="1" wp14:anchorId="625145CA" wp14:editId="0499F7EF">
            <wp:simplePos x="0" y="0"/>
            <wp:positionH relativeFrom="column">
              <wp:posOffset>380365</wp:posOffset>
            </wp:positionH>
            <wp:positionV relativeFrom="paragraph">
              <wp:posOffset>303530</wp:posOffset>
            </wp:positionV>
            <wp:extent cx="3399155" cy="55363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4"/>
                    <a:stretch/>
                  </pic:blipFill>
                  <pic:spPr bwMode="auto">
                    <a:xfrm>
                      <a:off x="0" y="0"/>
                      <a:ext cx="3399155" cy="55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942" w:rsidRPr="00A13942" w:rsidSect="009440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348E" w14:textId="77777777" w:rsidR="00AF1F14" w:rsidRDefault="00AF1F14" w:rsidP="006B316C">
      <w:r>
        <w:separator/>
      </w:r>
    </w:p>
  </w:endnote>
  <w:endnote w:type="continuationSeparator" w:id="0">
    <w:p w14:paraId="77CF6426" w14:textId="77777777" w:rsidR="00AF1F14" w:rsidRDefault="00AF1F14" w:rsidP="006B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88F2" w14:textId="77777777" w:rsidR="00AF1F14" w:rsidRDefault="00AF1F14" w:rsidP="006B316C">
      <w:r>
        <w:separator/>
      </w:r>
    </w:p>
  </w:footnote>
  <w:footnote w:type="continuationSeparator" w:id="0">
    <w:p w14:paraId="789A1006" w14:textId="77777777" w:rsidR="00AF1F14" w:rsidRDefault="00AF1F14" w:rsidP="006B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42"/>
    <w:rsid w:val="000A475E"/>
    <w:rsid w:val="00163A92"/>
    <w:rsid w:val="00202FBE"/>
    <w:rsid w:val="002138FC"/>
    <w:rsid w:val="002565BB"/>
    <w:rsid w:val="0029084D"/>
    <w:rsid w:val="002D42E7"/>
    <w:rsid w:val="002E268E"/>
    <w:rsid w:val="0030495E"/>
    <w:rsid w:val="004D648C"/>
    <w:rsid w:val="004F2297"/>
    <w:rsid w:val="00564904"/>
    <w:rsid w:val="00581BAA"/>
    <w:rsid w:val="005A044C"/>
    <w:rsid w:val="006B316C"/>
    <w:rsid w:val="006D055B"/>
    <w:rsid w:val="006E01FC"/>
    <w:rsid w:val="00797D98"/>
    <w:rsid w:val="007B5190"/>
    <w:rsid w:val="0094404B"/>
    <w:rsid w:val="00970872"/>
    <w:rsid w:val="00A020EB"/>
    <w:rsid w:val="00A13942"/>
    <w:rsid w:val="00AF1F14"/>
    <w:rsid w:val="00BE7DA6"/>
    <w:rsid w:val="00C5447A"/>
    <w:rsid w:val="00C81BEB"/>
    <w:rsid w:val="00CD4418"/>
    <w:rsid w:val="00D223A7"/>
    <w:rsid w:val="00E513CE"/>
    <w:rsid w:val="00E9733E"/>
    <w:rsid w:val="00F7732F"/>
    <w:rsid w:val="00FA2AA4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07B79"/>
  <w15:chartTrackingRefBased/>
  <w15:docId w15:val="{0E3C66CD-16E3-40AB-BD1B-5343642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16C"/>
  </w:style>
  <w:style w:type="paragraph" w:styleId="a5">
    <w:name w:val="footer"/>
    <w:basedOn w:val="a"/>
    <w:link w:val="a6"/>
    <w:uiPriority w:val="99"/>
    <w:unhideWhenUsed/>
    <w:rsid w:val="006B3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奥澤 哲晃</dc:creator>
  <cp:keywords/>
  <dc:description/>
  <cp:lastModifiedBy>総務部 9</cp:lastModifiedBy>
  <cp:revision>2</cp:revision>
  <cp:lastPrinted>2024-07-17T00:58:00Z</cp:lastPrinted>
  <dcterms:created xsi:type="dcterms:W3CDTF">2024-09-30T01:07:00Z</dcterms:created>
  <dcterms:modified xsi:type="dcterms:W3CDTF">2024-09-30T01:07:00Z</dcterms:modified>
</cp:coreProperties>
</file>